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B47B3" w14:textId="77777777" w:rsidR="00695420" w:rsidRPr="007F3689" w:rsidRDefault="00695420" w:rsidP="00695420">
      <w:pPr>
        <w:jc w:val="center"/>
        <w:rPr>
          <w:b/>
          <w:bCs/>
          <w:sz w:val="28"/>
          <w:szCs w:val="28"/>
        </w:rPr>
      </w:pPr>
      <w:r w:rsidRPr="007F3689">
        <w:rPr>
          <w:b/>
          <w:bCs/>
          <w:sz w:val="28"/>
          <w:szCs w:val="28"/>
        </w:rPr>
        <w:t xml:space="preserve">Vispārējās vidējās izglītības matemātikas, </w:t>
      </w:r>
      <w:proofErr w:type="spellStart"/>
      <w:r w:rsidRPr="007F3689">
        <w:rPr>
          <w:b/>
          <w:bCs/>
          <w:sz w:val="28"/>
          <w:szCs w:val="28"/>
        </w:rPr>
        <w:t>dabaszinību</w:t>
      </w:r>
      <w:proofErr w:type="spellEnd"/>
      <w:r w:rsidRPr="007F3689">
        <w:rPr>
          <w:b/>
          <w:bCs/>
          <w:sz w:val="28"/>
          <w:szCs w:val="28"/>
        </w:rPr>
        <w:t xml:space="preserve"> un tehnikas virziena</w:t>
      </w:r>
    </w:p>
    <w:p w14:paraId="646A58EB" w14:textId="77777777" w:rsidR="00695420" w:rsidRPr="007F3689" w:rsidRDefault="00695420" w:rsidP="00695420">
      <w:pPr>
        <w:jc w:val="center"/>
        <w:rPr>
          <w:b/>
          <w:bCs/>
          <w:sz w:val="28"/>
          <w:szCs w:val="28"/>
        </w:rPr>
      </w:pPr>
      <w:r w:rsidRPr="007F3689">
        <w:rPr>
          <w:b/>
          <w:bCs/>
          <w:color w:val="000000" w:themeColor="text1"/>
          <w:sz w:val="28"/>
          <w:szCs w:val="28"/>
        </w:rPr>
        <w:t xml:space="preserve">mazākumtautību programmas (IP kods </w:t>
      </w:r>
      <w:bookmarkStart w:id="0" w:name="_GoBack"/>
      <w:r w:rsidRPr="007F3689">
        <w:rPr>
          <w:b/>
          <w:bCs/>
          <w:sz w:val="28"/>
          <w:szCs w:val="28"/>
        </w:rPr>
        <w:t>31013021</w:t>
      </w:r>
      <w:bookmarkEnd w:id="0"/>
      <w:r w:rsidRPr="007F3689">
        <w:rPr>
          <w:b/>
          <w:bCs/>
          <w:sz w:val="28"/>
          <w:szCs w:val="28"/>
        </w:rPr>
        <w:t>)</w:t>
      </w:r>
    </w:p>
    <w:p w14:paraId="5EE226BB" w14:textId="77777777" w:rsidR="00695420" w:rsidRDefault="00695420" w:rsidP="00695420">
      <w:pPr>
        <w:jc w:val="center"/>
      </w:pPr>
    </w:p>
    <w:p w14:paraId="24F4BB56" w14:textId="77777777" w:rsidR="00695420" w:rsidRPr="007F3689" w:rsidRDefault="00695420" w:rsidP="00695420">
      <w:pPr>
        <w:pStyle w:val="BodyText"/>
        <w:spacing w:before="0" w:beforeAutospacing="0" w:after="0" w:afterAutospacing="0"/>
        <w:ind w:firstLine="720"/>
        <w:jc w:val="center"/>
        <w:rPr>
          <w:rFonts w:ascii="Times New Roman" w:cs="Times New Roman"/>
          <w:b/>
          <w:color w:val="auto"/>
          <w:sz w:val="28"/>
          <w:szCs w:val="28"/>
          <w:lang w:val="lv-LV"/>
        </w:rPr>
      </w:pPr>
      <w:r>
        <w:rPr>
          <w:rFonts w:ascii="Times New Roman" w:cs="Times New Roman"/>
          <w:b/>
          <w:color w:val="auto"/>
          <w:sz w:val="28"/>
          <w:szCs w:val="28"/>
          <w:lang w:val="lv-LV"/>
        </w:rPr>
        <w:t>m</w:t>
      </w:r>
      <w:r w:rsidRPr="007F3689">
        <w:rPr>
          <w:rFonts w:ascii="Times New Roman" w:cs="Times New Roman"/>
          <w:b/>
          <w:color w:val="auto"/>
          <w:sz w:val="28"/>
          <w:szCs w:val="28"/>
          <w:lang w:val="lv-LV"/>
        </w:rPr>
        <w:t>ācību plāns</w:t>
      </w:r>
    </w:p>
    <w:p w14:paraId="5BC39F31" w14:textId="77777777" w:rsidR="00695420" w:rsidRDefault="00695420" w:rsidP="00695420">
      <w:pPr>
        <w:pStyle w:val="BodyText"/>
        <w:spacing w:before="0" w:beforeAutospacing="0" w:after="0" w:afterAutospacing="0"/>
        <w:ind w:firstLine="720"/>
        <w:jc w:val="both"/>
        <w:rPr>
          <w:rFonts w:ascii="Times New Roman" w:cs="Times New Roman"/>
          <w:color w:val="auto"/>
          <w:lang w:val="lv-LV"/>
        </w:rPr>
      </w:pPr>
    </w:p>
    <w:p w14:paraId="7ABF098B" w14:textId="77777777" w:rsidR="00695420" w:rsidRDefault="00695420" w:rsidP="00695420">
      <w:pPr>
        <w:pStyle w:val="BodyText"/>
        <w:spacing w:before="0" w:beforeAutospacing="0" w:after="0" w:afterAutospacing="0"/>
        <w:ind w:firstLine="720"/>
        <w:jc w:val="both"/>
        <w:rPr>
          <w:rFonts w:ascii="Times New Roman" w:cs="Times New Roman"/>
          <w:color w:val="auto"/>
          <w:lang w:val="lv-LV"/>
        </w:rPr>
      </w:pPr>
    </w:p>
    <w:p w14:paraId="0DDE052C" w14:textId="77777777" w:rsidR="00695420" w:rsidRDefault="00695420" w:rsidP="00695420">
      <w:pPr>
        <w:pStyle w:val="BodyText"/>
        <w:spacing w:before="0" w:beforeAutospacing="0" w:after="0" w:afterAutospacing="0"/>
        <w:ind w:firstLine="720"/>
        <w:jc w:val="both"/>
        <w:rPr>
          <w:rFonts w:ascii="Times New Roman" w:cs="Times New Roman"/>
          <w:color w:val="auto"/>
          <w:lang w:val="lv-LV"/>
        </w:rPr>
      </w:pPr>
    </w:p>
    <w:p w14:paraId="19791D36" w14:textId="77777777" w:rsidR="00695420" w:rsidRDefault="00695420" w:rsidP="00695420">
      <w:pPr>
        <w:pStyle w:val="BodyText"/>
        <w:spacing w:before="0" w:beforeAutospacing="0" w:after="0" w:afterAutospacing="0"/>
        <w:ind w:firstLine="720"/>
        <w:jc w:val="both"/>
        <w:rPr>
          <w:rFonts w:ascii="Times New Roman" w:cs="Times New Roman"/>
          <w:color w:val="auto"/>
          <w:lang w:val="lv-LV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4"/>
        <w:gridCol w:w="941"/>
        <w:gridCol w:w="1069"/>
        <w:gridCol w:w="1069"/>
        <w:gridCol w:w="1067"/>
      </w:tblGrid>
      <w:tr w:rsidR="00695420" w:rsidRPr="002978C3" w14:paraId="2FE43151" w14:textId="77777777" w:rsidTr="006E5941">
        <w:trPr>
          <w:trHeight w:val="284"/>
        </w:trPr>
        <w:tc>
          <w:tcPr>
            <w:tcW w:w="2700" w:type="pct"/>
            <w:shd w:val="clear" w:color="000000" w:fill="D9D9D9"/>
            <w:vAlign w:val="center"/>
          </w:tcPr>
          <w:p w14:paraId="56626B3F" w14:textId="77777777" w:rsidR="00695420" w:rsidRPr="00FE3737" w:rsidRDefault="00695420" w:rsidP="006E5941"/>
        </w:tc>
        <w:tc>
          <w:tcPr>
            <w:tcW w:w="522" w:type="pct"/>
            <w:shd w:val="clear" w:color="000000" w:fill="D9D9D9"/>
            <w:vAlign w:val="center"/>
          </w:tcPr>
          <w:p w14:paraId="18B9266E" w14:textId="77777777" w:rsidR="00695420" w:rsidRPr="00FE3737" w:rsidRDefault="00695420" w:rsidP="006E5941">
            <w:pPr>
              <w:jc w:val="center"/>
            </w:pPr>
            <w:r w:rsidRPr="00FE3737">
              <w:t>Kopā</w:t>
            </w:r>
          </w:p>
        </w:tc>
        <w:tc>
          <w:tcPr>
            <w:tcW w:w="593" w:type="pct"/>
            <w:shd w:val="clear" w:color="000000" w:fill="D9D9D9"/>
            <w:vAlign w:val="center"/>
          </w:tcPr>
          <w:p w14:paraId="12041BF0" w14:textId="77777777" w:rsidR="00695420" w:rsidRPr="00FE3737" w:rsidRDefault="00695420" w:rsidP="006E5941">
            <w:pPr>
              <w:jc w:val="center"/>
            </w:pPr>
            <w:r w:rsidRPr="00FE3737">
              <w:t>10.klase</w:t>
            </w:r>
          </w:p>
        </w:tc>
        <w:tc>
          <w:tcPr>
            <w:tcW w:w="593" w:type="pct"/>
            <w:shd w:val="clear" w:color="000000" w:fill="D9D9D9"/>
            <w:vAlign w:val="center"/>
          </w:tcPr>
          <w:p w14:paraId="42B06EB9" w14:textId="77777777" w:rsidR="00695420" w:rsidRPr="00FE3737" w:rsidRDefault="00695420" w:rsidP="006E5941">
            <w:pPr>
              <w:jc w:val="center"/>
            </w:pPr>
            <w:r w:rsidRPr="00FE3737">
              <w:t>11.klase</w:t>
            </w:r>
          </w:p>
        </w:tc>
        <w:tc>
          <w:tcPr>
            <w:tcW w:w="593" w:type="pct"/>
            <w:shd w:val="clear" w:color="000000" w:fill="D9D9D9"/>
            <w:vAlign w:val="center"/>
          </w:tcPr>
          <w:p w14:paraId="05949351" w14:textId="77777777" w:rsidR="00695420" w:rsidRPr="00FE3737" w:rsidRDefault="00695420" w:rsidP="006E5941">
            <w:pPr>
              <w:jc w:val="center"/>
            </w:pPr>
            <w:r w:rsidRPr="00FE3737">
              <w:t>12.klase</w:t>
            </w:r>
          </w:p>
        </w:tc>
      </w:tr>
      <w:tr w:rsidR="00695420" w:rsidRPr="002978C3" w14:paraId="42CDA9DB" w14:textId="77777777" w:rsidTr="006E5941">
        <w:trPr>
          <w:trHeight w:val="284"/>
        </w:trPr>
        <w:tc>
          <w:tcPr>
            <w:tcW w:w="2700" w:type="pct"/>
            <w:shd w:val="clear" w:color="000000" w:fill="D9D9D9"/>
            <w:vAlign w:val="center"/>
          </w:tcPr>
          <w:p w14:paraId="6044AE51" w14:textId="77777777" w:rsidR="00695420" w:rsidRPr="00FE3737" w:rsidRDefault="00695420" w:rsidP="006E5941">
            <w:pPr>
              <w:rPr>
                <w:lang w:eastAsia="lv-LV"/>
              </w:rPr>
            </w:pPr>
            <w:r>
              <w:rPr>
                <w:b/>
                <w:bCs/>
              </w:rPr>
              <w:t>Programmas o</w:t>
            </w:r>
            <w:r w:rsidRPr="00382952">
              <w:rPr>
                <w:b/>
                <w:bCs/>
              </w:rPr>
              <w:t>bligātie mācību priekšmeti</w:t>
            </w:r>
          </w:p>
        </w:tc>
        <w:tc>
          <w:tcPr>
            <w:tcW w:w="522" w:type="pct"/>
            <w:shd w:val="clear" w:color="000000" w:fill="D9D9D9"/>
            <w:vAlign w:val="center"/>
          </w:tcPr>
          <w:p w14:paraId="45E0349D" w14:textId="77777777" w:rsidR="00695420" w:rsidRPr="00FE3737" w:rsidRDefault="00695420" w:rsidP="006E5941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93" w:type="pct"/>
            <w:shd w:val="clear" w:color="000000" w:fill="D9D9D9"/>
            <w:vAlign w:val="center"/>
          </w:tcPr>
          <w:p w14:paraId="454F470C" w14:textId="77777777" w:rsidR="00695420" w:rsidRPr="00FE3737" w:rsidRDefault="00695420" w:rsidP="006E5941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93" w:type="pct"/>
            <w:shd w:val="clear" w:color="000000" w:fill="D9D9D9"/>
            <w:vAlign w:val="center"/>
          </w:tcPr>
          <w:p w14:paraId="0D65734D" w14:textId="77777777" w:rsidR="00695420" w:rsidRPr="00FE3737" w:rsidRDefault="00695420" w:rsidP="006E5941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593" w:type="pct"/>
            <w:shd w:val="clear" w:color="000000" w:fill="D9D9D9"/>
            <w:vAlign w:val="center"/>
          </w:tcPr>
          <w:p w14:paraId="0804FF95" w14:textId="77777777" w:rsidR="00695420" w:rsidRPr="00FE3737" w:rsidRDefault="00695420" w:rsidP="006E5941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695420" w:rsidRPr="002978C3" w14:paraId="243E1FD7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66FA0F46" w14:textId="77777777" w:rsidR="00695420" w:rsidRPr="0083617E" w:rsidRDefault="00695420" w:rsidP="006E5941">
            <w:pPr>
              <w:rPr>
                <w:color w:val="FF0000"/>
                <w:lang w:eastAsia="lv-LV"/>
              </w:rPr>
            </w:pPr>
            <w:r w:rsidRPr="002978C3">
              <w:rPr>
                <w:lang w:eastAsia="lv-LV"/>
              </w:rPr>
              <w:t>Latviešu valoda</w:t>
            </w:r>
            <w:r>
              <w:rPr>
                <w:color w:val="FF0000"/>
                <w:lang w:eastAsia="lv-LV"/>
              </w:rPr>
              <w:t xml:space="preserve"> </w:t>
            </w:r>
          </w:p>
        </w:tc>
        <w:tc>
          <w:tcPr>
            <w:tcW w:w="522" w:type="pct"/>
            <w:vAlign w:val="center"/>
          </w:tcPr>
          <w:p w14:paraId="2228CCAB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</w:p>
        </w:tc>
        <w:tc>
          <w:tcPr>
            <w:tcW w:w="593" w:type="pct"/>
            <w:noWrap/>
            <w:vAlign w:val="center"/>
          </w:tcPr>
          <w:p w14:paraId="1240869A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50788A8D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3B681D70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</w:tr>
      <w:tr w:rsidR="00695420" w:rsidRPr="002978C3" w14:paraId="6D0D3089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7E583FE3" w14:textId="77777777" w:rsidR="00695420" w:rsidRPr="002978C3" w:rsidRDefault="00695420" w:rsidP="006E5941">
            <w:pPr>
              <w:rPr>
                <w:lang w:eastAsia="lv-LV"/>
              </w:rPr>
            </w:pPr>
            <w:r>
              <w:t>Mazākumtautību valoda un literatūra (krievu)</w:t>
            </w:r>
          </w:p>
        </w:tc>
        <w:tc>
          <w:tcPr>
            <w:tcW w:w="522" w:type="pct"/>
            <w:vAlign w:val="center"/>
          </w:tcPr>
          <w:p w14:paraId="1A97DDEE" w14:textId="77777777" w:rsidR="00695420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</w:p>
        </w:tc>
        <w:tc>
          <w:tcPr>
            <w:tcW w:w="593" w:type="pct"/>
            <w:noWrap/>
            <w:vAlign w:val="center"/>
          </w:tcPr>
          <w:p w14:paraId="4F29ADAE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0CF8CB39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3F990979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</w:tr>
      <w:tr w:rsidR="00695420" w:rsidRPr="002978C3" w14:paraId="02CCF1F8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2E0BDFD9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Pirmā svešvaloda</w:t>
            </w:r>
            <w:r>
              <w:rPr>
                <w:lang w:eastAsia="lv-LV"/>
              </w:rPr>
              <w:t xml:space="preserve"> (angļu)</w:t>
            </w:r>
          </w:p>
        </w:tc>
        <w:tc>
          <w:tcPr>
            <w:tcW w:w="522" w:type="pct"/>
            <w:vAlign w:val="center"/>
          </w:tcPr>
          <w:p w14:paraId="189746D9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12</w:t>
            </w:r>
          </w:p>
        </w:tc>
        <w:tc>
          <w:tcPr>
            <w:tcW w:w="593" w:type="pct"/>
            <w:noWrap/>
            <w:vAlign w:val="center"/>
          </w:tcPr>
          <w:p w14:paraId="7E85C374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</w:t>
            </w:r>
          </w:p>
        </w:tc>
        <w:tc>
          <w:tcPr>
            <w:tcW w:w="593" w:type="pct"/>
            <w:noWrap/>
            <w:vAlign w:val="center"/>
          </w:tcPr>
          <w:p w14:paraId="6CA82410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</w:t>
            </w:r>
          </w:p>
        </w:tc>
        <w:tc>
          <w:tcPr>
            <w:tcW w:w="593" w:type="pct"/>
            <w:noWrap/>
            <w:vAlign w:val="center"/>
          </w:tcPr>
          <w:p w14:paraId="097C5B73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</w:t>
            </w:r>
          </w:p>
        </w:tc>
      </w:tr>
      <w:tr w:rsidR="00695420" w:rsidRPr="002978C3" w14:paraId="3CCA04B9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0B6B6A80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Matemātika</w:t>
            </w:r>
          </w:p>
        </w:tc>
        <w:tc>
          <w:tcPr>
            <w:tcW w:w="522" w:type="pct"/>
            <w:vAlign w:val="center"/>
          </w:tcPr>
          <w:p w14:paraId="32E154D8" w14:textId="77777777" w:rsidR="00695420" w:rsidRPr="001E0542" w:rsidRDefault="00695420" w:rsidP="006E5941">
            <w:pPr>
              <w:jc w:val="center"/>
              <w:rPr>
                <w:lang w:eastAsia="lv-LV"/>
              </w:rPr>
            </w:pPr>
            <w:r w:rsidRPr="001E0542">
              <w:rPr>
                <w:lang w:eastAsia="lv-LV"/>
              </w:rPr>
              <w:t>18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0980B09D" w14:textId="77777777" w:rsidR="00695420" w:rsidRPr="001E0542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29042C93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202EC1B5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</w:tr>
      <w:tr w:rsidR="00695420" w:rsidRPr="002978C3" w14:paraId="7CBD4C90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2D2405BC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Informātika</w:t>
            </w:r>
          </w:p>
        </w:tc>
        <w:tc>
          <w:tcPr>
            <w:tcW w:w="522" w:type="pct"/>
            <w:vAlign w:val="center"/>
          </w:tcPr>
          <w:p w14:paraId="59FCDB41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54744446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0B6C0E58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  <w:tc>
          <w:tcPr>
            <w:tcW w:w="593" w:type="pct"/>
            <w:noWrap/>
            <w:vAlign w:val="center"/>
          </w:tcPr>
          <w:p w14:paraId="4B6F026F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</w:tr>
      <w:tr w:rsidR="00695420" w:rsidRPr="002978C3" w14:paraId="79FEB7E5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052F3444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Sports</w:t>
            </w:r>
          </w:p>
        </w:tc>
        <w:tc>
          <w:tcPr>
            <w:tcW w:w="522" w:type="pct"/>
            <w:vAlign w:val="center"/>
          </w:tcPr>
          <w:p w14:paraId="7EF4C33B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1E0542">
              <w:rPr>
                <w:lang w:eastAsia="lv-LV"/>
              </w:rPr>
              <w:t>6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0EF2A6EC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0DFA6236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5996671D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</w:tr>
      <w:tr w:rsidR="00695420" w:rsidRPr="002978C3" w14:paraId="6B201D4C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3BE1CFC4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Latvijas un pasaules vēsture</w:t>
            </w:r>
          </w:p>
        </w:tc>
        <w:tc>
          <w:tcPr>
            <w:tcW w:w="522" w:type="pct"/>
            <w:vAlign w:val="center"/>
          </w:tcPr>
          <w:p w14:paraId="60EC6A8B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68C03641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30EE3AB3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3E4EABC3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</w:tr>
      <w:tr w:rsidR="00695420" w:rsidRPr="002978C3" w14:paraId="0C633F44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4A10D50F" w14:textId="77777777" w:rsidR="00695420" w:rsidRPr="002978C3" w:rsidRDefault="00695420" w:rsidP="006E5941">
            <w:pPr>
              <w:rPr>
                <w:lang w:eastAsia="lv-LV"/>
              </w:rPr>
            </w:pPr>
            <w:r>
              <w:rPr>
                <w:lang w:eastAsia="lv-LV"/>
              </w:rPr>
              <w:t>F</w:t>
            </w:r>
            <w:r w:rsidRPr="002978C3">
              <w:rPr>
                <w:lang w:eastAsia="lv-LV"/>
              </w:rPr>
              <w:t>izika</w:t>
            </w:r>
          </w:p>
        </w:tc>
        <w:tc>
          <w:tcPr>
            <w:tcW w:w="522" w:type="pct"/>
            <w:vAlign w:val="center"/>
          </w:tcPr>
          <w:p w14:paraId="02CA8262" w14:textId="77777777" w:rsidR="00695420" w:rsidRPr="007F3689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9</w:t>
            </w:r>
          </w:p>
        </w:tc>
        <w:tc>
          <w:tcPr>
            <w:tcW w:w="593" w:type="pct"/>
            <w:noWrap/>
            <w:vAlign w:val="center"/>
          </w:tcPr>
          <w:p w14:paraId="2DF8AC97" w14:textId="77777777" w:rsidR="00695420" w:rsidRPr="005F47C0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</w:t>
            </w:r>
          </w:p>
        </w:tc>
        <w:tc>
          <w:tcPr>
            <w:tcW w:w="593" w:type="pct"/>
            <w:noWrap/>
            <w:vAlign w:val="center"/>
          </w:tcPr>
          <w:p w14:paraId="3801DF2C" w14:textId="77777777" w:rsidR="00695420" w:rsidRPr="005F47C0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</w:t>
            </w:r>
          </w:p>
        </w:tc>
        <w:tc>
          <w:tcPr>
            <w:tcW w:w="593" w:type="pct"/>
            <w:noWrap/>
            <w:vAlign w:val="center"/>
          </w:tcPr>
          <w:p w14:paraId="3ADB5BF3" w14:textId="77777777" w:rsidR="00695420" w:rsidRPr="005F47C0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</w:t>
            </w:r>
          </w:p>
        </w:tc>
      </w:tr>
      <w:tr w:rsidR="00695420" w:rsidRPr="002978C3" w14:paraId="43299D3F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567EB9D7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Ķīmija</w:t>
            </w:r>
          </w:p>
        </w:tc>
        <w:tc>
          <w:tcPr>
            <w:tcW w:w="522" w:type="pct"/>
            <w:vAlign w:val="center"/>
          </w:tcPr>
          <w:p w14:paraId="56AC5867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</w:p>
        </w:tc>
        <w:tc>
          <w:tcPr>
            <w:tcW w:w="593" w:type="pct"/>
            <w:noWrap/>
            <w:vAlign w:val="center"/>
          </w:tcPr>
          <w:p w14:paraId="2CC84574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1A1D4B69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70E2AD92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</w:tr>
      <w:tr w:rsidR="00695420" w:rsidRPr="002978C3" w14:paraId="3C101C9A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2E82403F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Bioloģija</w:t>
            </w:r>
          </w:p>
        </w:tc>
        <w:tc>
          <w:tcPr>
            <w:tcW w:w="522" w:type="pct"/>
            <w:vAlign w:val="center"/>
          </w:tcPr>
          <w:p w14:paraId="55E779DE" w14:textId="77777777" w:rsidR="00695420" w:rsidRPr="00D670E7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4</w:t>
            </w:r>
          </w:p>
        </w:tc>
        <w:tc>
          <w:tcPr>
            <w:tcW w:w="593" w:type="pct"/>
            <w:noWrap/>
            <w:vAlign w:val="center"/>
          </w:tcPr>
          <w:p w14:paraId="2C3B1058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70EEB983" w14:textId="77777777" w:rsidR="00695420" w:rsidRPr="00D670E7" w:rsidRDefault="00695420" w:rsidP="006E5941">
            <w:pPr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 xml:space="preserve">    1</w:t>
            </w:r>
          </w:p>
        </w:tc>
        <w:tc>
          <w:tcPr>
            <w:tcW w:w="593" w:type="pct"/>
            <w:noWrap/>
            <w:vAlign w:val="center"/>
          </w:tcPr>
          <w:p w14:paraId="114FC39D" w14:textId="77777777" w:rsidR="00695420" w:rsidRPr="00D670E7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</w:tr>
      <w:tr w:rsidR="00695420" w:rsidRPr="002978C3" w14:paraId="3CAD44E6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51260D1F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Literatūra</w:t>
            </w:r>
          </w:p>
        </w:tc>
        <w:tc>
          <w:tcPr>
            <w:tcW w:w="522" w:type="pct"/>
            <w:vAlign w:val="center"/>
          </w:tcPr>
          <w:p w14:paraId="3BD23B8C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6</w:t>
            </w:r>
          </w:p>
        </w:tc>
        <w:tc>
          <w:tcPr>
            <w:tcW w:w="593" w:type="pct"/>
            <w:noWrap/>
            <w:vAlign w:val="center"/>
          </w:tcPr>
          <w:p w14:paraId="0B43492C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2F5AD242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4A410D6F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 w:rsidRPr="002978C3">
              <w:rPr>
                <w:lang w:eastAsia="lv-LV"/>
              </w:rPr>
              <w:t>2</w:t>
            </w:r>
          </w:p>
        </w:tc>
      </w:tr>
      <w:tr w:rsidR="00695420" w:rsidRPr="002978C3" w14:paraId="61C6F9C8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5E3902C5" w14:textId="77777777" w:rsidR="00695420" w:rsidRPr="002978C3" w:rsidRDefault="00695420" w:rsidP="006E5941">
            <w:pPr>
              <w:rPr>
                <w:lang w:eastAsia="lv-LV"/>
              </w:rPr>
            </w:pPr>
            <w:r>
              <w:rPr>
                <w:lang w:eastAsia="lv-LV"/>
              </w:rPr>
              <w:t>V</w:t>
            </w:r>
            <w:r w:rsidRPr="002978C3">
              <w:rPr>
                <w:lang w:eastAsia="lv-LV"/>
              </w:rPr>
              <w:t>izuālā māksla</w:t>
            </w:r>
          </w:p>
        </w:tc>
        <w:tc>
          <w:tcPr>
            <w:tcW w:w="522" w:type="pct"/>
            <w:vAlign w:val="center"/>
          </w:tcPr>
          <w:p w14:paraId="4C2C29E4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554FE000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  <w:tc>
          <w:tcPr>
            <w:tcW w:w="593" w:type="pct"/>
            <w:noWrap/>
            <w:vAlign w:val="center"/>
          </w:tcPr>
          <w:p w14:paraId="74514779" w14:textId="77777777" w:rsidR="00695420" w:rsidRPr="004B6075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1</w:t>
            </w:r>
            <w:r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6D2FE73D" w14:textId="77777777" w:rsidR="00695420" w:rsidRPr="004B6075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1</w:t>
            </w:r>
            <w:r>
              <w:rPr>
                <w:vertAlign w:val="superscript"/>
                <w:lang w:eastAsia="lv-LV"/>
              </w:rPr>
              <w:t>v</w:t>
            </w:r>
          </w:p>
        </w:tc>
      </w:tr>
      <w:tr w:rsidR="00695420" w:rsidRPr="002978C3" w14:paraId="5D1E3A5D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296959C8" w14:textId="77777777" w:rsidR="00695420" w:rsidRPr="002978C3" w:rsidRDefault="00695420" w:rsidP="006E5941">
            <w:pPr>
              <w:rPr>
                <w:vertAlign w:val="superscript"/>
                <w:lang w:eastAsia="lv-LV"/>
              </w:rPr>
            </w:pPr>
            <w:r w:rsidRPr="002978C3">
              <w:rPr>
                <w:lang w:eastAsia="lv-LV"/>
              </w:rPr>
              <w:t>Ekonomika</w:t>
            </w:r>
          </w:p>
        </w:tc>
        <w:tc>
          <w:tcPr>
            <w:tcW w:w="522" w:type="pct"/>
            <w:vAlign w:val="center"/>
          </w:tcPr>
          <w:p w14:paraId="49A60541" w14:textId="77777777" w:rsidR="00695420" w:rsidRPr="007F3689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01245FEA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  <w:tc>
          <w:tcPr>
            <w:tcW w:w="593" w:type="pct"/>
            <w:noWrap/>
            <w:vAlign w:val="center"/>
          </w:tcPr>
          <w:p w14:paraId="6B804A8E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  <w:tc>
          <w:tcPr>
            <w:tcW w:w="593" w:type="pct"/>
            <w:noWrap/>
            <w:vAlign w:val="center"/>
          </w:tcPr>
          <w:p w14:paraId="33B90C6B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</w:tr>
      <w:tr w:rsidR="00695420" w:rsidRPr="002978C3" w14:paraId="13E1CF44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6BB1E54A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Filozofija</w:t>
            </w:r>
          </w:p>
        </w:tc>
        <w:tc>
          <w:tcPr>
            <w:tcW w:w="522" w:type="pct"/>
            <w:vAlign w:val="center"/>
          </w:tcPr>
          <w:p w14:paraId="22B62A1E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417A7978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  <w:tc>
          <w:tcPr>
            <w:tcW w:w="593" w:type="pct"/>
            <w:noWrap/>
            <w:vAlign w:val="center"/>
          </w:tcPr>
          <w:p w14:paraId="1292CFC1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593" w:type="pct"/>
            <w:noWrap/>
            <w:vAlign w:val="center"/>
          </w:tcPr>
          <w:p w14:paraId="2538ECD1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</w:tr>
      <w:tr w:rsidR="00695420" w:rsidRPr="002978C3" w14:paraId="0A8477E2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58D9262A" w14:textId="77777777" w:rsidR="00695420" w:rsidRPr="002978C3" w:rsidRDefault="00695420" w:rsidP="006E5941">
            <w:pPr>
              <w:rPr>
                <w:lang w:eastAsia="lv-LV"/>
              </w:rPr>
            </w:pPr>
            <w:r w:rsidRPr="002978C3">
              <w:rPr>
                <w:lang w:eastAsia="lv-LV"/>
              </w:rPr>
              <w:t>Programmēšanas pamati</w:t>
            </w:r>
          </w:p>
        </w:tc>
        <w:tc>
          <w:tcPr>
            <w:tcW w:w="522" w:type="pct"/>
            <w:vAlign w:val="center"/>
          </w:tcPr>
          <w:p w14:paraId="1D99F785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3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36B97020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  <w:tc>
          <w:tcPr>
            <w:tcW w:w="593" w:type="pct"/>
            <w:noWrap/>
            <w:vAlign w:val="center"/>
          </w:tcPr>
          <w:p w14:paraId="030F480E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7C4BFF0C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  <w:r w:rsidRPr="002000D1">
              <w:rPr>
                <w:vertAlign w:val="superscript"/>
                <w:lang w:eastAsia="lv-LV"/>
              </w:rPr>
              <w:t>v</w:t>
            </w:r>
          </w:p>
        </w:tc>
      </w:tr>
      <w:tr w:rsidR="00695420" w:rsidRPr="002978C3" w14:paraId="7C3EBDA2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16F7E1B6" w14:textId="77777777" w:rsidR="00695420" w:rsidRPr="002978C3" w:rsidRDefault="00695420" w:rsidP="006E5941">
            <w:pPr>
              <w:rPr>
                <w:lang w:eastAsia="lv-LV"/>
              </w:rPr>
            </w:pPr>
            <w:r>
              <w:rPr>
                <w:lang w:eastAsia="lv-LV"/>
              </w:rPr>
              <w:t xml:space="preserve">Otrā svešvaloda (vācu/franču) </w:t>
            </w:r>
          </w:p>
        </w:tc>
        <w:tc>
          <w:tcPr>
            <w:tcW w:w="522" w:type="pct"/>
            <w:vAlign w:val="center"/>
          </w:tcPr>
          <w:p w14:paraId="3E9AB6F8" w14:textId="77777777" w:rsidR="00695420" w:rsidRPr="00D670E7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6</w:t>
            </w:r>
          </w:p>
        </w:tc>
        <w:tc>
          <w:tcPr>
            <w:tcW w:w="593" w:type="pct"/>
            <w:noWrap/>
            <w:vAlign w:val="center"/>
          </w:tcPr>
          <w:p w14:paraId="506A163E" w14:textId="77777777" w:rsidR="00695420" w:rsidRPr="00D670E7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10E433AD" w14:textId="77777777" w:rsidR="00695420" w:rsidRPr="00D670E7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1D9F1D96" w14:textId="77777777" w:rsidR="00695420" w:rsidRPr="00D670E7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</w:tr>
      <w:tr w:rsidR="00695420" w:rsidRPr="002978C3" w14:paraId="424C0B95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0DFDEE42" w14:textId="77777777" w:rsidR="00695420" w:rsidRPr="00AC7CFF" w:rsidRDefault="00695420" w:rsidP="006E5941">
            <w:pPr>
              <w:rPr>
                <w:lang w:eastAsia="lv-LV"/>
              </w:rPr>
            </w:pPr>
            <w:r w:rsidRPr="00AC7CFF">
              <w:rPr>
                <w:lang w:eastAsia="lv-LV"/>
              </w:rPr>
              <w:t>Latīņu valoda</w:t>
            </w:r>
            <w:r>
              <w:rPr>
                <w:lang w:eastAsia="lv-LV"/>
              </w:rPr>
              <w:t>*</w:t>
            </w:r>
          </w:p>
        </w:tc>
        <w:tc>
          <w:tcPr>
            <w:tcW w:w="522" w:type="pct"/>
            <w:vAlign w:val="center"/>
          </w:tcPr>
          <w:p w14:paraId="61AA1DEF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4</w:t>
            </w:r>
          </w:p>
        </w:tc>
        <w:tc>
          <w:tcPr>
            <w:tcW w:w="593" w:type="pct"/>
            <w:noWrap/>
            <w:vAlign w:val="center"/>
          </w:tcPr>
          <w:p w14:paraId="564B505C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2256C0E6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2</w:t>
            </w:r>
          </w:p>
        </w:tc>
        <w:tc>
          <w:tcPr>
            <w:tcW w:w="593" w:type="pct"/>
            <w:noWrap/>
            <w:vAlign w:val="center"/>
          </w:tcPr>
          <w:p w14:paraId="75330B79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</w:tr>
      <w:tr w:rsidR="00695420" w:rsidRPr="002978C3" w14:paraId="3E274C15" w14:textId="77777777" w:rsidTr="006E5941">
        <w:trPr>
          <w:trHeight w:val="284"/>
        </w:trPr>
        <w:tc>
          <w:tcPr>
            <w:tcW w:w="2700" w:type="pct"/>
            <w:noWrap/>
            <w:vAlign w:val="center"/>
          </w:tcPr>
          <w:p w14:paraId="7A6518E2" w14:textId="77777777" w:rsidR="00695420" w:rsidRPr="00AC7CFF" w:rsidRDefault="00695420" w:rsidP="006E5941">
            <w:pPr>
              <w:rPr>
                <w:lang w:eastAsia="lv-LV"/>
              </w:rPr>
            </w:pPr>
            <w:r w:rsidRPr="00AC7CFF">
              <w:rPr>
                <w:lang w:eastAsia="lv-LV"/>
              </w:rPr>
              <w:t>Pētnieciskās darbības pamati</w:t>
            </w:r>
            <w:r>
              <w:rPr>
                <w:lang w:eastAsia="lv-LV"/>
              </w:rPr>
              <w:t>**</w:t>
            </w:r>
          </w:p>
        </w:tc>
        <w:tc>
          <w:tcPr>
            <w:tcW w:w="522" w:type="pct"/>
            <w:vAlign w:val="center"/>
          </w:tcPr>
          <w:p w14:paraId="13789A6E" w14:textId="77777777" w:rsidR="00695420" w:rsidRPr="004B6075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2</w:t>
            </w:r>
            <w:r>
              <w:rPr>
                <w:vertAlign w:val="superscript"/>
                <w:lang w:eastAsia="lv-LV"/>
              </w:rPr>
              <w:t>v</w:t>
            </w:r>
          </w:p>
        </w:tc>
        <w:tc>
          <w:tcPr>
            <w:tcW w:w="593" w:type="pct"/>
            <w:noWrap/>
            <w:vAlign w:val="center"/>
          </w:tcPr>
          <w:p w14:paraId="14C9190C" w14:textId="77777777" w:rsidR="00695420" w:rsidRPr="004B6075" w:rsidRDefault="00695420" w:rsidP="006E5941">
            <w:pPr>
              <w:jc w:val="center"/>
              <w:rPr>
                <w:vertAlign w:val="superscript"/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593" w:type="pct"/>
            <w:noWrap/>
            <w:vAlign w:val="center"/>
          </w:tcPr>
          <w:p w14:paraId="01D2A5D9" w14:textId="77777777" w:rsidR="00695420" w:rsidRDefault="00695420" w:rsidP="006E5941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1</w:t>
            </w:r>
          </w:p>
        </w:tc>
        <w:tc>
          <w:tcPr>
            <w:tcW w:w="593" w:type="pct"/>
            <w:noWrap/>
            <w:vAlign w:val="center"/>
          </w:tcPr>
          <w:p w14:paraId="09312A10" w14:textId="77777777" w:rsidR="00695420" w:rsidRPr="002978C3" w:rsidRDefault="00695420" w:rsidP="006E5941">
            <w:pPr>
              <w:jc w:val="center"/>
              <w:rPr>
                <w:lang w:eastAsia="lv-LV"/>
              </w:rPr>
            </w:pPr>
          </w:p>
        </w:tc>
      </w:tr>
      <w:tr w:rsidR="00695420" w:rsidRPr="002978C3" w14:paraId="0AEDD66C" w14:textId="77777777" w:rsidTr="006E5941">
        <w:trPr>
          <w:trHeight w:val="284"/>
        </w:trPr>
        <w:tc>
          <w:tcPr>
            <w:tcW w:w="2700" w:type="pct"/>
            <w:shd w:val="clear" w:color="000000" w:fill="CCCCCC"/>
            <w:vAlign w:val="center"/>
          </w:tcPr>
          <w:p w14:paraId="049E88CE" w14:textId="77777777" w:rsidR="00695420" w:rsidRPr="002978C3" w:rsidRDefault="00695420" w:rsidP="006E5941">
            <w:pPr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Skolēna mācību slodze</w:t>
            </w:r>
          </w:p>
        </w:tc>
        <w:tc>
          <w:tcPr>
            <w:tcW w:w="522" w:type="pct"/>
            <w:shd w:val="clear" w:color="000000" w:fill="D8D8D8"/>
            <w:vAlign w:val="center"/>
          </w:tcPr>
          <w:p w14:paraId="50F30075" w14:textId="77777777" w:rsidR="00695420" w:rsidRPr="002978C3" w:rsidRDefault="00695420" w:rsidP="006E5941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102</w:t>
            </w:r>
          </w:p>
        </w:tc>
        <w:tc>
          <w:tcPr>
            <w:tcW w:w="593" w:type="pct"/>
            <w:shd w:val="clear" w:color="000000" w:fill="D8D8D8"/>
            <w:vAlign w:val="center"/>
          </w:tcPr>
          <w:p w14:paraId="15655622" w14:textId="77777777" w:rsidR="00695420" w:rsidRPr="002978C3" w:rsidRDefault="00695420" w:rsidP="006E5941">
            <w:pPr>
              <w:jc w:val="center"/>
              <w:rPr>
                <w:b/>
                <w:bCs/>
                <w:lang w:eastAsia="lv-LV"/>
              </w:rPr>
            </w:pPr>
            <w:r w:rsidRPr="002978C3">
              <w:rPr>
                <w:b/>
                <w:bCs/>
                <w:lang w:eastAsia="lv-LV"/>
              </w:rPr>
              <w:t>3</w:t>
            </w:r>
            <w:r>
              <w:rPr>
                <w:b/>
                <w:bCs/>
                <w:lang w:eastAsia="lv-LV"/>
              </w:rPr>
              <w:t>4</w:t>
            </w:r>
          </w:p>
        </w:tc>
        <w:tc>
          <w:tcPr>
            <w:tcW w:w="593" w:type="pct"/>
            <w:shd w:val="clear" w:color="000000" w:fill="D8D8D8"/>
            <w:vAlign w:val="center"/>
          </w:tcPr>
          <w:p w14:paraId="6BA610B8" w14:textId="77777777" w:rsidR="00695420" w:rsidRPr="002978C3" w:rsidRDefault="00695420" w:rsidP="006E5941">
            <w:pPr>
              <w:jc w:val="center"/>
              <w:rPr>
                <w:b/>
                <w:bCs/>
                <w:lang w:eastAsia="lv-LV"/>
              </w:rPr>
            </w:pPr>
            <w:r w:rsidRPr="002978C3">
              <w:rPr>
                <w:b/>
                <w:bCs/>
                <w:lang w:eastAsia="lv-LV"/>
              </w:rPr>
              <w:t>3</w:t>
            </w:r>
            <w:r>
              <w:rPr>
                <w:b/>
                <w:bCs/>
                <w:lang w:eastAsia="lv-LV"/>
              </w:rPr>
              <w:t>4</w:t>
            </w:r>
          </w:p>
        </w:tc>
        <w:tc>
          <w:tcPr>
            <w:tcW w:w="593" w:type="pct"/>
            <w:shd w:val="clear" w:color="000000" w:fill="D8D8D8"/>
            <w:vAlign w:val="center"/>
          </w:tcPr>
          <w:p w14:paraId="5CDC4FCA" w14:textId="77777777" w:rsidR="00695420" w:rsidRPr="002978C3" w:rsidRDefault="00695420" w:rsidP="006E5941">
            <w:pPr>
              <w:jc w:val="center"/>
              <w:rPr>
                <w:b/>
                <w:bCs/>
                <w:lang w:eastAsia="lv-LV"/>
              </w:rPr>
            </w:pPr>
            <w:r w:rsidRPr="002978C3">
              <w:rPr>
                <w:b/>
                <w:bCs/>
                <w:lang w:eastAsia="lv-LV"/>
              </w:rPr>
              <w:t>3</w:t>
            </w:r>
            <w:r>
              <w:rPr>
                <w:b/>
                <w:bCs/>
                <w:lang w:eastAsia="lv-LV"/>
              </w:rPr>
              <w:t>4</w:t>
            </w:r>
          </w:p>
        </w:tc>
      </w:tr>
    </w:tbl>
    <w:p w14:paraId="61479F23" w14:textId="77777777" w:rsidR="00695420" w:rsidRDefault="00695420" w:rsidP="00695420">
      <w:pPr>
        <w:jc w:val="both"/>
        <w:rPr>
          <w:vertAlign w:val="superscript"/>
        </w:rPr>
      </w:pPr>
    </w:p>
    <w:p w14:paraId="13B0DA82" w14:textId="77777777" w:rsidR="00695420" w:rsidRDefault="00695420" w:rsidP="00695420">
      <w:pPr>
        <w:jc w:val="both"/>
      </w:pPr>
      <w:r>
        <w:rPr>
          <w:vertAlign w:val="superscript"/>
        </w:rPr>
        <w:t>v</w:t>
      </w:r>
      <w:r>
        <w:t xml:space="preserve"> - valsts valodā</w:t>
      </w:r>
    </w:p>
    <w:p w14:paraId="02BB6A13" w14:textId="77777777" w:rsidR="00695420" w:rsidRDefault="00695420" w:rsidP="00695420">
      <w:pPr>
        <w:jc w:val="both"/>
      </w:pPr>
    </w:p>
    <w:p w14:paraId="6AE0FAE5" w14:textId="77777777" w:rsidR="00695420" w:rsidRDefault="00695420" w:rsidP="00695420">
      <w:pPr>
        <w:jc w:val="both"/>
      </w:pPr>
      <w:r>
        <w:rPr>
          <w:szCs w:val="20"/>
        </w:rPr>
        <w:t>*Mācību priekšmeta standarts saskaņots</w:t>
      </w:r>
      <w:r w:rsidRPr="007163A6">
        <w:t xml:space="preserve"> </w:t>
      </w:r>
      <w:r>
        <w:t>ISEC,  2009. gada 26.06. vēstule Nr.1-10/856 „Par izglītības iestādes izstrādāto mācību priekšmeta standartu”</w:t>
      </w:r>
    </w:p>
    <w:p w14:paraId="54061289" w14:textId="77777777" w:rsidR="00695420" w:rsidRDefault="00695420" w:rsidP="00695420">
      <w:pPr>
        <w:jc w:val="both"/>
      </w:pPr>
      <w:r>
        <w:rPr>
          <w:szCs w:val="20"/>
        </w:rPr>
        <w:t>**Mācību priekšmeta standarts saskaņots</w:t>
      </w:r>
      <w:r w:rsidRPr="007163A6">
        <w:t xml:space="preserve"> </w:t>
      </w:r>
      <w:r>
        <w:t>VISC,  2012. gada 16.08. vēstule Nr.1-</w:t>
      </w:r>
      <w:r w:rsidRPr="004E21DE">
        <w:t xml:space="preserve">10/1076 „Par izglītības iestādes izstrādāto mācību priekšmeta standartu”.” </w:t>
      </w:r>
    </w:p>
    <w:p w14:paraId="0801FF8B" w14:textId="77777777" w:rsidR="009543D5" w:rsidRDefault="009543D5"/>
    <w:sectPr w:rsidR="009543D5" w:rsidSect="002E62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20"/>
    <w:rsid w:val="001F1C50"/>
    <w:rsid w:val="002E621C"/>
    <w:rsid w:val="00485700"/>
    <w:rsid w:val="00695420"/>
    <w:rsid w:val="00757CEC"/>
    <w:rsid w:val="007E0E02"/>
    <w:rsid w:val="009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7157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5420"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5420"/>
    <w:pPr>
      <w:spacing w:before="100" w:beforeAutospacing="1" w:after="100" w:afterAutospacing="1"/>
    </w:pPr>
    <w:rPr>
      <w:rFonts w:ascii="Arial Unicode MS" w:eastAsia="Arial Unicode MS" w:cs="Arial Unicode MS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95420"/>
    <w:rPr>
      <w:rFonts w:ascii="Arial Unicode MS" w:eastAsia="Arial Unicode MS" w:hAnsi="Times New Roman" w:cs="Arial Unicode MS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Bratarčuks</dc:creator>
  <cp:keywords/>
  <dc:description/>
  <cp:lastModifiedBy>Sergejs Bratarčuks</cp:lastModifiedBy>
  <cp:revision>1</cp:revision>
  <dcterms:created xsi:type="dcterms:W3CDTF">2017-05-03T09:05:00Z</dcterms:created>
  <dcterms:modified xsi:type="dcterms:W3CDTF">2017-05-03T09:05:00Z</dcterms:modified>
</cp:coreProperties>
</file>